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1999" w14:textId="77777777" w:rsidR="003167BB" w:rsidRPr="004D51E1" w:rsidRDefault="0044374E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51E1">
        <w:rPr>
          <w:rFonts w:ascii="Times New Roman" w:hAnsi="Times New Roman" w:cs="Times New Roman"/>
          <w:bCs/>
          <w:sz w:val="24"/>
          <w:szCs w:val="24"/>
        </w:rPr>
        <w:t>Odvolání s</w:t>
      </w:r>
      <w:r w:rsidR="003E4B24" w:rsidRPr="004D51E1">
        <w:rPr>
          <w:rFonts w:ascii="Times New Roman" w:hAnsi="Times New Roman" w:cs="Times New Roman"/>
          <w:bCs/>
          <w:sz w:val="24"/>
          <w:szCs w:val="24"/>
        </w:rPr>
        <w:t>ouhlas</w:t>
      </w:r>
      <w:r w:rsidRPr="004D51E1">
        <w:rPr>
          <w:rFonts w:ascii="Times New Roman" w:hAnsi="Times New Roman" w:cs="Times New Roman"/>
          <w:bCs/>
          <w:sz w:val="24"/>
          <w:szCs w:val="24"/>
        </w:rPr>
        <w:t>u</w:t>
      </w:r>
      <w:r w:rsidR="00C26CD1" w:rsidRPr="004D51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B24" w:rsidRPr="004D51E1">
        <w:rPr>
          <w:rFonts w:ascii="Times New Roman" w:hAnsi="Times New Roman" w:cs="Times New Roman"/>
          <w:bCs/>
          <w:sz w:val="24"/>
          <w:szCs w:val="24"/>
        </w:rPr>
        <w:t>se zpracováním</w:t>
      </w:r>
      <w:r w:rsidR="00C26CD1" w:rsidRPr="004D51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B24" w:rsidRPr="004D51E1">
        <w:rPr>
          <w:rFonts w:ascii="Times New Roman" w:hAnsi="Times New Roman" w:cs="Times New Roman"/>
          <w:bCs/>
          <w:sz w:val="24"/>
          <w:szCs w:val="24"/>
        </w:rPr>
        <w:t>osobní</w:t>
      </w:r>
      <w:r w:rsidR="003E4B24" w:rsidRPr="004D51E1">
        <w:rPr>
          <w:rFonts w:ascii="Times New Roman" w:hAnsi="Times New Roman" w:cs="Times New Roman"/>
          <w:sz w:val="24"/>
          <w:szCs w:val="24"/>
        </w:rPr>
        <w:t xml:space="preserve">ch </w:t>
      </w:r>
      <w:r w:rsidR="003E4B24" w:rsidRPr="004D51E1">
        <w:rPr>
          <w:rFonts w:ascii="Times New Roman" w:hAnsi="Times New Roman" w:cs="Times New Roman"/>
          <w:bCs/>
          <w:sz w:val="24"/>
          <w:szCs w:val="24"/>
        </w:rPr>
        <w:t>údajů</w:t>
      </w:r>
    </w:p>
    <w:p w14:paraId="4EB0AE7D" w14:textId="77777777" w:rsidR="003167BB" w:rsidRPr="004D51E1" w:rsidRDefault="003167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B22DC2E" w14:textId="77777777" w:rsidR="003167BB" w:rsidRPr="004D51E1" w:rsidRDefault="003E4B2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1E1">
        <w:rPr>
          <w:rFonts w:ascii="Times New Roman" w:hAnsi="Times New Roman" w:cs="Times New Roman"/>
          <w:b/>
          <w:bCs/>
          <w:sz w:val="24"/>
          <w:szCs w:val="24"/>
        </w:rPr>
        <w:t>Já, níže podepsaný</w:t>
      </w:r>
    </w:p>
    <w:p w14:paraId="3365CAB2" w14:textId="77777777" w:rsidR="003167BB" w:rsidRPr="004D51E1" w:rsidRDefault="003E4B24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sz w:val="24"/>
          <w:szCs w:val="24"/>
        </w:rPr>
        <w:t>Jméno</w:t>
      </w:r>
      <w:r w:rsidR="00FF692B" w:rsidRPr="004D51E1">
        <w:rPr>
          <w:rFonts w:ascii="Times New Roman" w:hAnsi="Times New Roman" w:cs="Times New Roman"/>
          <w:sz w:val="24"/>
          <w:szCs w:val="24"/>
        </w:rPr>
        <w:t xml:space="preserve"> a příjmení:</w:t>
      </w:r>
      <w:r w:rsidR="00BC3C59" w:rsidRPr="004D51E1">
        <w:rPr>
          <w:rFonts w:ascii="Times New Roman" w:hAnsi="Times New Roman" w:cs="Times New Roman"/>
          <w:sz w:val="24"/>
          <w:szCs w:val="24"/>
        </w:rPr>
        <w:t xml:space="preserve"> </w:t>
      </w:r>
      <w:r w:rsidR="00164644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Petr Pavel</w:t>
      </w:r>
    </w:p>
    <w:p w14:paraId="631DDD69" w14:textId="77777777" w:rsidR="003167BB" w:rsidRPr="004D51E1" w:rsidRDefault="00FF692B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sz w:val="24"/>
          <w:szCs w:val="24"/>
        </w:rPr>
        <w:t>Rok</w:t>
      </w:r>
      <w:r w:rsidR="003E4B24" w:rsidRPr="004D5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4B24" w:rsidRPr="004D51E1">
        <w:rPr>
          <w:rFonts w:ascii="Times New Roman" w:hAnsi="Times New Roman" w:cs="Times New Roman"/>
          <w:sz w:val="24"/>
          <w:szCs w:val="24"/>
        </w:rPr>
        <w:t>narození</w:t>
      </w:r>
      <w:r w:rsidR="00BC3C59" w:rsidRPr="004D51E1">
        <w:rPr>
          <w:rFonts w:ascii="Times New Roman" w:hAnsi="Times New Roman" w:cs="Times New Roman"/>
          <w:sz w:val="24"/>
          <w:szCs w:val="24"/>
        </w:rPr>
        <w:t xml:space="preserve"> </w:t>
      </w:r>
      <w:r w:rsidRPr="004D51E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64644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DD.MM.YYYY</w:t>
      </w:r>
    </w:p>
    <w:p w14:paraId="0BC401AE" w14:textId="77777777" w:rsidR="003167BB" w:rsidRPr="004D51E1" w:rsidRDefault="003E4B24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sz w:val="24"/>
          <w:szCs w:val="24"/>
        </w:rPr>
        <w:t>Trvalé bydliště</w:t>
      </w:r>
      <w:r w:rsidR="00FF692B" w:rsidRPr="004D51E1">
        <w:rPr>
          <w:rFonts w:ascii="Times New Roman" w:hAnsi="Times New Roman" w:cs="Times New Roman"/>
          <w:sz w:val="24"/>
          <w:szCs w:val="24"/>
        </w:rPr>
        <w:t xml:space="preserve">: </w:t>
      </w:r>
      <w:r w:rsidR="00FF692B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U Nováků 20, </w:t>
      </w:r>
      <w:r w:rsidR="00164644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Postupov</w:t>
      </w:r>
    </w:p>
    <w:p w14:paraId="79811F56" w14:textId="77777777" w:rsidR="003167BB" w:rsidRPr="004D51E1" w:rsidRDefault="003167BB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11EBDA" w14:textId="77777777" w:rsidR="00843CFC" w:rsidRPr="00843CFC" w:rsidRDefault="00004D77" w:rsidP="00843CFC">
      <w:pPr>
        <w:pStyle w:val="Hlavika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</w:pPr>
      <w:r w:rsidRPr="006976AB">
        <w:rPr>
          <w:rFonts w:ascii="Times New Roman" w:hAnsi="Times New Roman" w:cs="Times New Roman"/>
          <w:bCs/>
          <w:sz w:val="24"/>
          <w:szCs w:val="24"/>
        </w:rPr>
        <w:t>Odvolávám souhlas</w:t>
      </w:r>
      <w:r w:rsidR="00FF692B" w:rsidRPr="006976AB">
        <w:rPr>
          <w:rFonts w:ascii="Times New Roman" w:hAnsi="Times New Roman" w:cs="Times New Roman"/>
          <w:bCs/>
          <w:sz w:val="24"/>
          <w:szCs w:val="24"/>
        </w:rPr>
        <w:t xml:space="preserve"> se zpracováním svých osobních údajů </w:t>
      </w:r>
      <w:r w:rsidR="00843CFC" w:rsidRPr="00843CFC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ab/>
      </w:r>
    </w:p>
    <w:p w14:paraId="78EB52FF" w14:textId="77777777" w:rsidR="000255F8" w:rsidRPr="000255F8" w:rsidRDefault="000255F8" w:rsidP="000255F8">
      <w:pPr>
        <w:pStyle w:val="Hlavika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</w:pPr>
      <w:r w:rsidRPr="000255F8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ab/>
      </w:r>
    </w:p>
    <w:p w14:paraId="699C301C" w14:textId="484EB2DB" w:rsidR="00FF692B" w:rsidRPr="006976AB" w:rsidRDefault="008B4237" w:rsidP="000255F8">
      <w:pPr>
        <w:pStyle w:val="Hlavika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sk-SK"/>
        </w:rPr>
      </w:pPr>
      <w:r w:rsidRPr="008B4237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>kuryrnaslovensko s.r.o.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 xml:space="preserve"> </w:t>
      </w:r>
      <w:r w:rsidR="00FF692B" w:rsidRPr="006976AB">
        <w:rPr>
          <w:rFonts w:ascii="Times New Roman" w:hAnsi="Times New Roman" w:cs="Times New Roman"/>
          <w:bCs/>
          <w:sz w:val="24"/>
          <w:szCs w:val="24"/>
        </w:rPr>
        <w:t>v</w:t>
      </w:r>
      <w:r w:rsidR="00BC3C59" w:rsidRPr="006976AB">
        <w:rPr>
          <w:rFonts w:ascii="Times New Roman" w:hAnsi="Times New Roman" w:cs="Times New Roman"/>
          <w:bCs/>
          <w:sz w:val="24"/>
          <w:szCs w:val="24"/>
        </w:rPr>
        <w:t> </w:t>
      </w:r>
      <w:r w:rsidR="00FF692B" w:rsidRPr="006976AB">
        <w:rPr>
          <w:rFonts w:ascii="Times New Roman" w:hAnsi="Times New Roman" w:cs="Times New Roman"/>
          <w:bCs/>
          <w:sz w:val="24"/>
          <w:szCs w:val="24"/>
        </w:rPr>
        <w:t>rozsahu těchto údajů:</w:t>
      </w:r>
    </w:p>
    <w:p w14:paraId="27EE8468" w14:textId="77777777" w:rsidR="003167BB" w:rsidRPr="006976AB" w:rsidRDefault="003E4B24">
      <w:pPr>
        <w:spacing w:after="120" w:line="240" w:lineRule="auto"/>
        <w:ind w:left="708"/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</w:pPr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Vypsat</w:t>
      </w:r>
      <w:r w:rsidR="00BC3C59"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 </w:t>
      </w:r>
      <w:r w:rsidR="00FF692B" w:rsidRPr="006976AB">
        <w:rPr>
          <w:rFonts w:ascii="Times New Roman" w:hAnsi="Times New Roman" w:cs="Times New Roman"/>
          <w:i/>
          <w:iCs/>
          <w:color w:val="7F7F7F"/>
          <w:sz w:val="24"/>
          <w:szCs w:val="24"/>
          <w:u w:color="7F7F7F"/>
        </w:rPr>
        <w:t xml:space="preserve">konkrétní zpracovávané </w:t>
      </w:r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položky datové sady osobních údajů (jméno, příjmení, titul, datum a místo narození, státní příslušnost, místo trvalého pobytu, rodinný stav, číslo průkazu totožnosti, číslo účtu, </w:t>
      </w:r>
      <w:r w:rsidR="007940E1" w:rsidRPr="006976AB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telefon, email, </w:t>
      </w:r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... Viz. položky datové sady v Záznamu o činnostech zpracování)</w:t>
      </w:r>
      <w:r w:rsidR="007A6637"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.</w:t>
      </w:r>
    </w:p>
    <w:p w14:paraId="045A4248" w14:textId="77777777" w:rsidR="003167BB" w:rsidRPr="006976AB" w:rsidRDefault="0076147E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976AB">
        <w:rPr>
          <w:rFonts w:ascii="Times New Roman" w:hAnsi="Times New Roman" w:cs="Times New Roman"/>
          <w:sz w:val="24"/>
          <w:szCs w:val="24"/>
        </w:rPr>
        <w:t>Souhlas byl</w:t>
      </w:r>
      <w:r w:rsidR="00BF4936" w:rsidRPr="006976AB">
        <w:rPr>
          <w:rFonts w:ascii="Times New Roman" w:hAnsi="Times New Roman" w:cs="Times New Roman"/>
          <w:sz w:val="24"/>
          <w:szCs w:val="24"/>
        </w:rPr>
        <w:t xml:space="preserve"> platný pouze v p</w:t>
      </w:r>
      <w:r w:rsidRPr="006976AB">
        <w:rPr>
          <w:rFonts w:ascii="Times New Roman" w:hAnsi="Times New Roman" w:cs="Times New Roman"/>
          <w:sz w:val="24"/>
          <w:szCs w:val="24"/>
        </w:rPr>
        <w:t>řípadě, že mé osobní údaje byly</w:t>
      </w:r>
      <w:r w:rsidR="00BF4936" w:rsidRPr="006976AB">
        <w:rPr>
          <w:rFonts w:ascii="Times New Roman" w:hAnsi="Times New Roman" w:cs="Times New Roman"/>
          <w:sz w:val="24"/>
          <w:szCs w:val="24"/>
        </w:rPr>
        <w:t xml:space="preserve"> zpracovávány pouze v rozsahu nezbytném pro dosažení účelu zpracování uvedeného </w:t>
      </w:r>
      <w:r w:rsidR="00C13619" w:rsidRPr="006976AB">
        <w:rPr>
          <w:rFonts w:ascii="Times New Roman" w:hAnsi="Times New Roman" w:cs="Times New Roman"/>
          <w:sz w:val="24"/>
          <w:szCs w:val="24"/>
        </w:rPr>
        <w:t>níže</w:t>
      </w:r>
      <w:r w:rsidR="00BF4936" w:rsidRPr="006976AB">
        <w:rPr>
          <w:rFonts w:ascii="Times New Roman" w:hAnsi="Times New Roman" w:cs="Times New Roman"/>
          <w:sz w:val="24"/>
          <w:szCs w:val="24"/>
        </w:rPr>
        <w:t xml:space="preserve"> a v souladu s příslušnou legislativou.</w:t>
      </w:r>
    </w:p>
    <w:p w14:paraId="15AD75FD" w14:textId="77777777" w:rsidR="003167BB" w:rsidRPr="006976AB" w:rsidRDefault="003E4B24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6AB">
        <w:rPr>
          <w:rFonts w:ascii="Times New Roman" w:hAnsi="Times New Roman" w:cs="Times New Roman"/>
          <w:bCs/>
          <w:sz w:val="24"/>
          <w:szCs w:val="24"/>
        </w:rPr>
        <w:t xml:space="preserve">Souhlas </w:t>
      </w:r>
      <w:r w:rsidR="00004D77" w:rsidRPr="006976AB">
        <w:rPr>
          <w:rFonts w:ascii="Times New Roman" w:hAnsi="Times New Roman" w:cs="Times New Roman"/>
          <w:bCs/>
          <w:sz w:val="24"/>
          <w:szCs w:val="24"/>
        </w:rPr>
        <w:t xml:space="preserve">byl </w:t>
      </w:r>
      <w:r w:rsidR="007A6637" w:rsidRPr="006976AB">
        <w:rPr>
          <w:rFonts w:ascii="Times New Roman" w:hAnsi="Times New Roman" w:cs="Times New Roman"/>
          <w:bCs/>
          <w:sz w:val="24"/>
          <w:szCs w:val="24"/>
        </w:rPr>
        <w:t>poskytnut</w:t>
      </w:r>
      <w:r w:rsidRPr="006976AB">
        <w:rPr>
          <w:rFonts w:ascii="Times New Roman" w:hAnsi="Times New Roman" w:cs="Times New Roman"/>
          <w:bCs/>
          <w:sz w:val="24"/>
          <w:szCs w:val="24"/>
        </w:rPr>
        <w:t xml:space="preserve"> za účelem:</w:t>
      </w:r>
    </w:p>
    <w:p w14:paraId="3A94165F" w14:textId="77777777" w:rsidR="003167BB" w:rsidRPr="006976AB" w:rsidRDefault="00382834">
      <w:pPr>
        <w:spacing w:after="120" w:line="240" w:lineRule="auto"/>
        <w:ind w:left="708"/>
        <w:rPr>
          <w:rFonts w:ascii="Times New Roman" w:hAnsi="Times New Roman" w:cs="Times New Roman"/>
          <w:i/>
          <w:iCs/>
          <w:color w:val="7F7F7F"/>
          <w:sz w:val="24"/>
          <w:szCs w:val="24"/>
          <w:u w:color="7F7F7F"/>
          <w:shd w:val="clear" w:color="auto" w:fill="FFFF00"/>
        </w:rPr>
      </w:pPr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Vypsat</w:t>
      </w:r>
      <w:r w:rsidRPr="006976AB">
        <w:rPr>
          <w:rFonts w:ascii="Times New Roman" w:hAnsi="Times New Roman" w:cs="Times New Roman"/>
          <w:i/>
          <w:iCs/>
          <w:color w:val="7F7F7F"/>
          <w:sz w:val="24"/>
          <w:szCs w:val="24"/>
          <w:u w:color="7F7F7F"/>
        </w:rPr>
        <w:t xml:space="preserve"> konkrétní účel zpracování, n</w:t>
      </w:r>
      <w:r w:rsidR="003E4B24"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apř: Vedení personální agendy, Vedení databáze uchazečů o zaměstnání, Evidence žádosti o dotaci XY</w:t>
      </w:r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 </w:t>
      </w:r>
      <w:proofErr w:type="gramStart"/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a pod.</w:t>
      </w:r>
      <w:proofErr w:type="gramEnd"/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 </w:t>
      </w:r>
    </w:p>
    <w:p w14:paraId="5E2AFB79" w14:textId="5220D04A" w:rsidR="003167BB" w:rsidRPr="00843CFC" w:rsidRDefault="00004D77" w:rsidP="000255F8">
      <w:pPr>
        <w:pStyle w:val="Hlavika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</w:pPr>
      <w:r w:rsidRPr="006976AB">
        <w:rPr>
          <w:rFonts w:ascii="Times New Roman" w:hAnsi="Times New Roman" w:cs="Times New Roman"/>
          <w:bCs/>
          <w:sz w:val="24"/>
          <w:szCs w:val="24"/>
        </w:rPr>
        <w:t xml:space="preserve">Odvolání souhlasu se vztahuje i na </w:t>
      </w:r>
      <w:r w:rsidR="003E4B24" w:rsidRPr="006976AB">
        <w:rPr>
          <w:rFonts w:ascii="Times New Roman" w:hAnsi="Times New Roman" w:cs="Times New Roman"/>
          <w:bCs/>
          <w:sz w:val="24"/>
          <w:szCs w:val="24"/>
        </w:rPr>
        <w:t xml:space="preserve">zpřístupnění </w:t>
      </w:r>
      <w:r w:rsidRPr="006976AB">
        <w:rPr>
          <w:rFonts w:ascii="Times New Roman" w:hAnsi="Times New Roman" w:cs="Times New Roman"/>
          <w:bCs/>
          <w:sz w:val="24"/>
          <w:szCs w:val="24"/>
        </w:rPr>
        <w:t>mých</w:t>
      </w:r>
      <w:r w:rsidR="003E4B24" w:rsidRPr="006976AB">
        <w:rPr>
          <w:rFonts w:ascii="Times New Roman" w:hAnsi="Times New Roman" w:cs="Times New Roman"/>
          <w:bCs/>
          <w:sz w:val="24"/>
          <w:szCs w:val="24"/>
        </w:rPr>
        <w:t xml:space="preserve"> osobní</w:t>
      </w:r>
      <w:r w:rsidR="003E4B24" w:rsidRPr="006976AB">
        <w:rPr>
          <w:rFonts w:ascii="Times New Roman" w:hAnsi="Times New Roman" w:cs="Times New Roman"/>
          <w:sz w:val="24"/>
          <w:szCs w:val="24"/>
        </w:rPr>
        <w:t xml:space="preserve">ch </w:t>
      </w:r>
      <w:r w:rsidR="003E4B24" w:rsidRPr="006976AB">
        <w:rPr>
          <w:rFonts w:ascii="Times New Roman" w:hAnsi="Times New Roman" w:cs="Times New Roman"/>
          <w:bCs/>
          <w:sz w:val="24"/>
          <w:szCs w:val="24"/>
        </w:rPr>
        <w:t xml:space="preserve">údajů </w:t>
      </w:r>
      <w:r w:rsidR="008B4237" w:rsidRPr="008B4237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>kuryrnaslovensko s.r.o.</w:t>
      </w:r>
      <w:r w:rsidR="008B4237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 xml:space="preserve"> </w:t>
      </w:r>
      <w:r w:rsidRPr="006976AB">
        <w:rPr>
          <w:rFonts w:ascii="Times New Roman" w:hAnsi="Times New Roman" w:cs="Times New Roman"/>
          <w:bCs/>
          <w:sz w:val="24"/>
          <w:szCs w:val="24"/>
        </w:rPr>
        <w:t>třetím stranám</w:t>
      </w:r>
      <w:r w:rsidR="00BC3C59" w:rsidRPr="006976AB">
        <w:rPr>
          <w:rFonts w:ascii="Times New Roman" w:hAnsi="Times New Roman" w:cs="Times New Roman"/>
          <w:bCs/>
          <w:sz w:val="24"/>
          <w:szCs w:val="24"/>
        </w:rPr>
        <w:t>,</w:t>
      </w:r>
      <w:r w:rsidRPr="006976AB">
        <w:rPr>
          <w:rFonts w:ascii="Times New Roman" w:hAnsi="Times New Roman" w:cs="Times New Roman"/>
          <w:bCs/>
          <w:sz w:val="24"/>
          <w:szCs w:val="24"/>
        </w:rPr>
        <w:t xml:space="preserve"> pro které byl souhlas udělen.</w:t>
      </w:r>
    </w:p>
    <w:p w14:paraId="2354BB7F" w14:textId="77777777" w:rsidR="00B24B82" w:rsidRPr="006976AB" w:rsidRDefault="00B24B82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FE3D4E" w14:textId="393E3A70" w:rsidR="00004D77" w:rsidRPr="006976AB" w:rsidRDefault="00004D77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76AB">
        <w:rPr>
          <w:rFonts w:ascii="Times New Roman" w:hAnsi="Times New Roman" w:cs="Times New Roman"/>
          <w:sz w:val="24"/>
          <w:szCs w:val="24"/>
        </w:rPr>
        <w:t xml:space="preserve">Odvolání souhlasu musí být doručeno </w:t>
      </w:r>
      <w:r w:rsidR="00BF4936" w:rsidRPr="006976AB">
        <w:rPr>
          <w:rFonts w:ascii="Times New Roman" w:hAnsi="Times New Roman" w:cs="Times New Roman"/>
          <w:sz w:val="24"/>
          <w:szCs w:val="24"/>
        </w:rPr>
        <w:t>na adresu</w:t>
      </w:r>
      <w:r w:rsidR="00BC3C59" w:rsidRPr="006976AB">
        <w:rPr>
          <w:rFonts w:ascii="Times New Roman" w:hAnsi="Times New Roman" w:cs="Times New Roman"/>
          <w:sz w:val="24"/>
          <w:szCs w:val="24"/>
        </w:rPr>
        <w:t>.</w:t>
      </w:r>
      <w:r w:rsidR="00BF4936" w:rsidRPr="00697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2A5D8" w14:textId="77777777" w:rsidR="00BF4936" w:rsidRPr="006976AB" w:rsidRDefault="00BF4936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76AB">
        <w:rPr>
          <w:rFonts w:ascii="Times New Roman" w:hAnsi="Times New Roman" w:cs="Times New Roman"/>
          <w:color w:val="7F7F7F"/>
          <w:sz w:val="24"/>
          <w:szCs w:val="24"/>
          <w:u w:color="7F7F7F"/>
        </w:rPr>
        <w:t>doplnit kontaktní údaje příslušného útvaru, pro který byl souhlas vydán</w:t>
      </w:r>
      <w:r w:rsidRPr="006976AB">
        <w:rPr>
          <w:rFonts w:ascii="Times New Roman" w:hAnsi="Times New Roman" w:cs="Times New Roman"/>
          <w:sz w:val="24"/>
          <w:szCs w:val="24"/>
        </w:rPr>
        <w:t>.</w:t>
      </w:r>
    </w:p>
    <w:p w14:paraId="0C20EE0B" w14:textId="77777777" w:rsidR="00BF4936" w:rsidRPr="006976AB" w:rsidRDefault="00BF4936" w:rsidP="00BF4936">
      <w:pPr>
        <w:spacing w:after="12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6658D3AB" w14:textId="77777777" w:rsidR="00BF4936" w:rsidRPr="006976AB" w:rsidRDefault="00BF4936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76AB">
        <w:rPr>
          <w:rFonts w:ascii="Times New Roman" w:hAnsi="Times New Roman" w:cs="Times New Roman"/>
          <w:sz w:val="24"/>
          <w:szCs w:val="24"/>
        </w:rPr>
        <w:t>Beru na vědomí, že odvolání tohoto souhlasu může ovlivnit dosažení účelu, pro který byl tento souhlas vydán, pokud tento účel nelze dosáhnout jinak.</w:t>
      </w:r>
    </w:p>
    <w:p w14:paraId="78BD2AE3" w14:textId="77777777" w:rsidR="00BF4936" w:rsidRPr="006976AB" w:rsidRDefault="00BF4936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76AB">
        <w:rPr>
          <w:rFonts w:ascii="Times New Roman" w:hAnsi="Times New Roman" w:cs="Times New Roman"/>
          <w:sz w:val="24"/>
          <w:szCs w:val="24"/>
        </w:rPr>
        <w:t>V </w:t>
      </w:r>
      <w:r w:rsidR="00164644" w:rsidRPr="006976AB">
        <w:rPr>
          <w:rFonts w:ascii="Times New Roman" w:hAnsi="Times New Roman" w:cs="Times New Roman"/>
          <w:sz w:val="24"/>
          <w:szCs w:val="24"/>
        </w:rPr>
        <w:t>............</w:t>
      </w:r>
      <w:r w:rsidRPr="006976AB">
        <w:rPr>
          <w:rFonts w:ascii="Times New Roman" w:hAnsi="Times New Roman" w:cs="Times New Roman"/>
          <w:sz w:val="24"/>
          <w:szCs w:val="24"/>
        </w:rPr>
        <w:t xml:space="preserve"> dne ..................</w:t>
      </w:r>
    </w:p>
    <w:p w14:paraId="0C232DDF" w14:textId="77777777" w:rsidR="00BF4936" w:rsidRPr="004D51E1" w:rsidRDefault="00BF4936" w:rsidP="00BF4936">
      <w:pPr>
        <w:spacing w:after="12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CA36A9A" w14:textId="77777777" w:rsidR="00BF4936" w:rsidRPr="004D51E1" w:rsidRDefault="00BF4936" w:rsidP="00BF4936">
      <w:pPr>
        <w:spacing w:after="12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643D5E53" w14:textId="77777777" w:rsidR="00BF4936" w:rsidRPr="004D51E1" w:rsidRDefault="00BF4936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sz w:val="24"/>
          <w:szCs w:val="24"/>
        </w:rPr>
        <w:t>Podpis</w:t>
      </w:r>
    </w:p>
    <w:p w14:paraId="215881D4" w14:textId="77777777" w:rsidR="00382834" w:rsidRPr="004D51E1" w:rsidRDefault="00382834" w:rsidP="00382834">
      <w:pPr>
        <w:spacing w:after="120" w:line="240" w:lineRule="auto"/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</w:pP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Souhlas musí být zpracován pouze v případě, že ke zpracování osobních údajů není jiné oprávnění (např. zákonná povinnost nebo uzavřená smlouva).</w:t>
      </w:r>
    </w:p>
    <w:p w14:paraId="5B79562A" w14:textId="77777777" w:rsidR="00382834" w:rsidRPr="004D51E1" w:rsidRDefault="005537F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Subjekt údajů musí vždy dostat jednu kopii uděleného souhlasu, aby měl informace o tom, jaký souhlas udělil a jak ho může odvolat.</w:t>
      </w:r>
    </w:p>
    <w:p w14:paraId="58EB7348" w14:textId="77777777" w:rsidR="003167BB" w:rsidRPr="004D51E1" w:rsidRDefault="003E4B24">
      <w:pPr>
        <w:spacing w:after="120" w:line="240" w:lineRule="auto"/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</w:pP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Souhlas </w:t>
      </w:r>
      <w:r w:rsidR="005537F7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je nutné </w:t>
      </w: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vždy oddělit od ostatních sdělení (tedy nesmí být součástí jiného sdělení, jiného dotazníku, žádosti </w:t>
      </w:r>
      <w:proofErr w:type="gramStart"/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a pod.</w:t>
      </w:r>
      <w:proofErr w:type="gramEnd"/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), musí být uveden </w:t>
      </w:r>
      <w:r w:rsidR="00BC3C59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na </w:t>
      </w: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samostatný list. Souhlas nesmí obsahovat více souhlasů pro více účelů, každý účel musí mít samostatný souhlas.</w:t>
      </w:r>
    </w:p>
    <w:p w14:paraId="5BB26BD1" w14:textId="77777777" w:rsidR="00FF692B" w:rsidRPr="004D51E1" w:rsidRDefault="00FF692B" w:rsidP="00382834">
      <w:pPr>
        <w:spacing w:after="120" w:line="240" w:lineRule="auto"/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</w:pP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lastRenderedPageBreak/>
        <w:t xml:space="preserve">Samostatný souhlas je potřeba zpracovat pro zveřejnění fotografií nebo jiných zvláštních (citlivých) osobních údajů (např. zdravotnická dokumentace, informace o sociálním postavení, náboženském přesvědčení </w:t>
      </w:r>
      <w:proofErr w:type="gramStart"/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a pod.</w:t>
      </w:r>
      <w:proofErr w:type="gramEnd"/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 - viz. položky </w:t>
      </w:r>
      <w:r w:rsidR="005537F7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„Zvláštní kategorie osobních údajů“ </w:t>
      </w: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datové sady v Záznamu o</w:t>
      </w:r>
      <w:r w:rsidR="00BC3C59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 </w:t>
      </w: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činnostech zpracování)</w:t>
      </w:r>
    </w:p>
    <w:p w14:paraId="66DF28E2" w14:textId="77777777" w:rsidR="003E4B24" w:rsidRPr="004D51E1" w:rsidRDefault="003E4B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A305EE3" w14:textId="77777777" w:rsidR="00382834" w:rsidRPr="004D51E1" w:rsidRDefault="0038283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82834" w:rsidRPr="004D51E1" w:rsidSect="007A6637">
      <w:headerReference w:type="default" r:id="rId7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2EDD" w14:textId="77777777" w:rsidR="002C27CC" w:rsidRDefault="002C27CC" w:rsidP="003167BB">
      <w:pPr>
        <w:spacing w:after="0" w:line="240" w:lineRule="auto"/>
      </w:pPr>
      <w:r>
        <w:separator/>
      </w:r>
    </w:p>
  </w:endnote>
  <w:endnote w:type="continuationSeparator" w:id="0">
    <w:p w14:paraId="4894FEF0" w14:textId="77777777" w:rsidR="002C27CC" w:rsidRDefault="002C27CC" w:rsidP="0031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6C88" w14:textId="77777777" w:rsidR="002C27CC" w:rsidRDefault="002C27CC" w:rsidP="003167BB">
      <w:pPr>
        <w:spacing w:after="0" w:line="240" w:lineRule="auto"/>
      </w:pPr>
      <w:r>
        <w:separator/>
      </w:r>
    </w:p>
  </w:footnote>
  <w:footnote w:type="continuationSeparator" w:id="0">
    <w:p w14:paraId="337EC225" w14:textId="77777777" w:rsidR="002C27CC" w:rsidRDefault="002C27CC" w:rsidP="0031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597B" w14:textId="4A664763" w:rsidR="00CB26BB" w:rsidRPr="004D51E1" w:rsidRDefault="004D51E1" w:rsidP="004D51E1">
    <w:pPr>
      <w:pStyle w:val="HeaderFooter"/>
      <w:jc w:val="center"/>
      <w:rPr>
        <w:rFonts w:ascii="Times New Roman" w:hAnsi="Times New Roman" w:cs="Times New Roman"/>
        <w:lang w:val="sk-SK"/>
      </w:rPr>
    </w:pPr>
    <w:r w:rsidRPr="004D51E1">
      <w:rPr>
        <w:rFonts w:ascii="Times New Roman" w:hAnsi="Times New Roman" w:cs="Times New Roman"/>
        <w:lang w:val="sk-SK"/>
      </w:rPr>
      <w:t>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B38B5"/>
    <w:multiLevelType w:val="hybridMultilevel"/>
    <w:tmpl w:val="11DEBFD0"/>
    <w:numStyleLink w:val="ImportedStyle1"/>
  </w:abstractNum>
  <w:abstractNum w:abstractNumId="1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40657DE"/>
    <w:multiLevelType w:val="hybridMultilevel"/>
    <w:tmpl w:val="11DEBFD0"/>
    <w:numStyleLink w:val="ImportedStyle1"/>
  </w:abstractNum>
  <w:abstractNum w:abstractNumId="3" w15:restartNumberingAfterBreak="0">
    <w:nsid w:val="76A15979"/>
    <w:multiLevelType w:val="hybridMultilevel"/>
    <w:tmpl w:val="75081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770326">
    <w:abstractNumId w:val="1"/>
  </w:num>
  <w:num w:numId="2" w16cid:durableId="1410813861">
    <w:abstractNumId w:val="0"/>
  </w:num>
  <w:num w:numId="3" w16cid:durableId="1236285934">
    <w:abstractNumId w:val="3"/>
  </w:num>
  <w:num w:numId="4" w16cid:durableId="59968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7BB"/>
    <w:rsid w:val="00004D77"/>
    <w:rsid w:val="0001160C"/>
    <w:rsid w:val="0001652B"/>
    <w:rsid w:val="00016EBD"/>
    <w:rsid w:val="000255F8"/>
    <w:rsid w:val="0007044B"/>
    <w:rsid w:val="000A1BAE"/>
    <w:rsid w:val="000A3089"/>
    <w:rsid w:val="000B7A9B"/>
    <w:rsid w:val="000D646D"/>
    <w:rsid w:val="000F2191"/>
    <w:rsid w:val="00100B0A"/>
    <w:rsid w:val="00120291"/>
    <w:rsid w:val="001421BA"/>
    <w:rsid w:val="00164644"/>
    <w:rsid w:val="002C27CC"/>
    <w:rsid w:val="002E57C8"/>
    <w:rsid w:val="002E79EC"/>
    <w:rsid w:val="002F4D2E"/>
    <w:rsid w:val="00313B2B"/>
    <w:rsid w:val="003167BB"/>
    <w:rsid w:val="00351FC0"/>
    <w:rsid w:val="003654A1"/>
    <w:rsid w:val="00382834"/>
    <w:rsid w:val="003B62C4"/>
    <w:rsid w:val="003E251C"/>
    <w:rsid w:val="003E49CD"/>
    <w:rsid w:val="003E4B24"/>
    <w:rsid w:val="0043329A"/>
    <w:rsid w:val="00437A1E"/>
    <w:rsid w:val="0044374E"/>
    <w:rsid w:val="004466EB"/>
    <w:rsid w:val="00464E21"/>
    <w:rsid w:val="004D51E1"/>
    <w:rsid w:val="00550470"/>
    <w:rsid w:val="005537F7"/>
    <w:rsid w:val="00561A28"/>
    <w:rsid w:val="0057267D"/>
    <w:rsid w:val="00582594"/>
    <w:rsid w:val="005A467C"/>
    <w:rsid w:val="005A49C1"/>
    <w:rsid w:val="00605886"/>
    <w:rsid w:val="00610259"/>
    <w:rsid w:val="0062607D"/>
    <w:rsid w:val="00631A63"/>
    <w:rsid w:val="00633784"/>
    <w:rsid w:val="00655234"/>
    <w:rsid w:val="00690FFE"/>
    <w:rsid w:val="0069463A"/>
    <w:rsid w:val="006976AB"/>
    <w:rsid w:val="006A7CA8"/>
    <w:rsid w:val="006B3BD8"/>
    <w:rsid w:val="006C13F3"/>
    <w:rsid w:val="006E1861"/>
    <w:rsid w:val="006F0368"/>
    <w:rsid w:val="00716A0B"/>
    <w:rsid w:val="00731B29"/>
    <w:rsid w:val="00735D40"/>
    <w:rsid w:val="00753B5A"/>
    <w:rsid w:val="0076147E"/>
    <w:rsid w:val="00771516"/>
    <w:rsid w:val="00791523"/>
    <w:rsid w:val="007940E1"/>
    <w:rsid w:val="007973F7"/>
    <w:rsid w:val="007A2823"/>
    <w:rsid w:val="007A6637"/>
    <w:rsid w:val="00832C93"/>
    <w:rsid w:val="00843CFC"/>
    <w:rsid w:val="00872AFB"/>
    <w:rsid w:val="00885499"/>
    <w:rsid w:val="008961C4"/>
    <w:rsid w:val="008B4237"/>
    <w:rsid w:val="008C731F"/>
    <w:rsid w:val="008D158F"/>
    <w:rsid w:val="008F185F"/>
    <w:rsid w:val="008F1CC8"/>
    <w:rsid w:val="009104F6"/>
    <w:rsid w:val="00917ECE"/>
    <w:rsid w:val="00967DAF"/>
    <w:rsid w:val="00973A1C"/>
    <w:rsid w:val="009E3A23"/>
    <w:rsid w:val="009F2923"/>
    <w:rsid w:val="00A16DA9"/>
    <w:rsid w:val="00A62287"/>
    <w:rsid w:val="00B0661F"/>
    <w:rsid w:val="00B24B82"/>
    <w:rsid w:val="00B46C43"/>
    <w:rsid w:val="00B57CD0"/>
    <w:rsid w:val="00B6406B"/>
    <w:rsid w:val="00BC3C59"/>
    <w:rsid w:val="00BD1EB6"/>
    <w:rsid w:val="00BD40E9"/>
    <w:rsid w:val="00BD506B"/>
    <w:rsid w:val="00BF4936"/>
    <w:rsid w:val="00C13619"/>
    <w:rsid w:val="00C158CA"/>
    <w:rsid w:val="00C26CD1"/>
    <w:rsid w:val="00C70A8F"/>
    <w:rsid w:val="00C81125"/>
    <w:rsid w:val="00C83133"/>
    <w:rsid w:val="00CB26BB"/>
    <w:rsid w:val="00CF5C90"/>
    <w:rsid w:val="00D04AFA"/>
    <w:rsid w:val="00D20EE3"/>
    <w:rsid w:val="00D64EBB"/>
    <w:rsid w:val="00D73644"/>
    <w:rsid w:val="00D86E34"/>
    <w:rsid w:val="00D930FB"/>
    <w:rsid w:val="00E127A7"/>
    <w:rsid w:val="00E37B21"/>
    <w:rsid w:val="00E41E1E"/>
    <w:rsid w:val="00EB063F"/>
    <w:rsid w:val="00EC43F1"/>
    <w:rsid w:val="00ED27BB"/>
    <w:rsid w:val="00EF7FEA"/>
    <w:rsid w:val="00F3072C"/>
    <w:rsid w:val="00F66798"/>
    <w:rsid w:val="00F7440F"/>
    <w:rsid w:val="00FC65C6"/>
    <w:rsid w:val="00FD0859"/>
    <w:rsid w:val="00FF6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BEA64"/>
  <w15:docId w15:val="{9DABD84A-38FB-4A3D-A978-255925DA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692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167BB"/>
    <w:rPr>
      <w:u w:val="single"/>
    </w:rPr>
  </w:style>
  <w:style w:type="table" w:customStyle="1" w:styleId="TableNormal1">
    <w:name w:val="Table Normal1"/>
    <w:rsid w:val="003167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167B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Odsekzoznamu">
    <w:name w:val="List Paragraph"/>
    <w:uiPriority w:val="34"/>
    <w:qFormat/>
    <w:rsid w:val="00FF692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3167BB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92B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4D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51E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ta">
    <w:name w:val="footer"/>
    <w:basedOn w:val="Normlny"/>
    <w:link w:val="PtaChar"/>
    <w:uiPriority w:val="99"/>
    <w:unhideWhenUsed/>
    <w:rsid w:val="004D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1E1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Manager/>
  <Company>TAYLLORCOX</Company>
  <LinksUpToDate>false</LinksUpToDate>
  <CharactersWithSpaces>2254</CharactersWithSpaces>
  <SharedDoc>false</SharedDoc>
  <HyperlinkBase>https://www.tx.cz/produkty/gdpr-akcelerator-toolkit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Accelerator Toolkit</dc:title>
  <dc:subject/>
  <dc:creator>Microsoft Office User</dc:creator>
  <cp:keywords/>
  <dc:description/>
  <cp:lastModifiedBy>Užívateľ</cp:lastModifiedBy>
  <cp:revision>49</cp:revision>
  <cp:lastPrinted>2017-10-03T13:31:00Z</cp:lastPrinted>
  <dcterms:created xsi:type="dcterms:W3CDTF">2018-01-02T16:52:00Z</dcterms:created>
  <dcterms:modified xsi:type="dcterms:W3CDTF">2023-10-30T11:47:00Z</dcterms:modified>
  <cp:category/>
</cp:coreProperties>
</file>